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F733F" w14:textId="77777777" w:rsidR="00C15F71" w:rsidRDefault="00000000">
      <w:pPr>
        <w:jc w:val="center"/>
        <w:rPr>
          <w:b/>
          <w:sz w:val="24"/>
          <w:szCs w:val="24"/>
          <w:u w:val="single"/>
        </w:rPr>
      </w:pPr>
      <w:r>
        <w:rPr>
          <w:b/>
          <w:sz w:val="24"/>
          <w:szCs w:val="24"/>
          <w:u w:val="single"/>
        </w:rPr>
        <w:t>Aankoopbelofte aankoop onroerend goed</w:t>
      </w:r>
    </w:p>
    <w:p w14:paraId="2B2A332E" w14:textId="4983C1D2" w:rsidR="001014E1" w:rsidRDefault="00000000">
      <w:pPr>
        <w:jc w:val="center"/>
        <w:rPr>
          <w:b/>
          <w:sz w:val="24"/>
          <w:szCs w:val="24"/>
          <w:u w:val="single"/>
        </w:rPr>
      </w:pPr>
      <w:r>
        <w:rPr>
          <w:b/>
          <w:sz w:val="24"/>
          <w:szCs w:val="24"/>
          <w:u w:val="single"/>
        </w:rPr>
        <w:t xml:space="preserve"> </w:t>
      </w:r>
    </w:p>
    <w:p w14:paraId="0CFA282E" w14:textId="77777777" w:rsidR="001014E1" w:rsidRDefault="00000000">
      <w:pPr>
        <w:spacing w:after="0"/>
        <w:rPr>
          <w:sz w:val="21"/>
          <w:szCs w:val="21"/>
        </w:rPr>
      </w:pPr>
      <w:r>
        <w:rPr>
          <w:i/>
          <w:sz w:val="21"/>
          <w:szCs w:val="21"/>
        </w:rPr>
        <w:t>De ondergetekende(n)</w:t>
      </w:r>
      <w:r>
        <w:rPr>
          <w:sz w:val="21"/>
          <w:szCs w:val="21"/>
        </w:rPr>
        <w:t> :</w:t>
      </w:r>
    </w:p>
    <w:p w14:paraId="73E43696" w14:textId="77777777" w:rsidR="001014E1" w:rsidRDefault="00000000">
      <w:pPr>
        <w:spacing w:after="0"/>
        <w:rPr>
          <w:sz w:val="21"/>
          <w:szCs w:val="21"/>
        </w:rPr>
      </w:pPr>
      <w:r>
        <w:rPr>
          <w:sz w:val="21"/>
          <w:szCs w:val="21"/>
        </w:rPr>
        <w:t>De heer en/of Mevrouw : …………………………………………………………………………………………………………………….</w:t>
      </w:r>
    </w:p>
    <w:p w14:paraId="150F1C72" w14:textId="77777777" w:rsidR="001014E1" w:rsidRDefault="00000000">
      <w:pPr>
        <w:spacing w:after="0"/>
        <w:rPr>
          <w:sz w:val="21"/>
          <w:szCs w:val="21"/>
        </w:rPr>
      </w:pPr>
      <w:r>
        <w:rPr>
          <w:sz w:val="21"/>
          <w:szCs w:val="21"/>
        </w:rPr>
        <w:t>…………………………………………………………………………………………………………………………………………………………….</w:t>
      </w:r>
    </w:p>
    <w:p w14:paraId="7FC2EFF1" w14:textId="77777777" w:rsidR="001014E1" w:rsidRDefault="00000000">
      <w:pPr>
        <w:spacing w:after="0"/>
        <w:rPr>
          <w:sz w:val="21"/>
          <w:szCs w:val="21"/>
        </w:rPr>
      </w:pPr>
      <w:r>
        <w:rPr>
          <w:sz w:val="21"/>
          <w:szCs w:val="21"/>
        </w:rPr>
        <w:t>Rechtspersoon ……………………………………………………………………..…………… rechtsgeldig vertegenwoordigd door ………………………………………………………………………..…………………………………………………………………………..</w:t>
      </w:r>
    </w:p>
    <w:p w14:paraId="747BE908" w14:textId="77777777" w:rsidR="001014E1" w:rsidRDefault="00000000">
      <w:pPr>
        <w:spacing w:after="0"/>
        <w:rPr>
          <w:sz w:val="21"/>
          <w:szCs w:val="21"/>
        </w:rPr>
      </w:pPr>
      <w:r>
        <w:rPr>
          <w:sz w:val="21"/>
          <w:szCs w:val="21"/>
        </w:rPr>
        <w:t>Wonende of maatschappelijke zetel gelegen te  ………………………………………………………………………………...</w:t>
      </w:r>
    </w:p>
    <w:p w14:paraId="50A7DB1B" w14:textId="77777777" w:rsidR="001014E1" w:rsidRDefault="00000000">
      <w:pPr>
        <w:spacing w:after="0"/>
        <w:rPr>
          <w:sz w:val="21"/>
          <w:szCs w:val="21"/>
        </w:rPr>
      </w:pPr>
      <w:r>
        <w:rPr>
          <w:sz w:val="21"/>
          <w:szCs w:val="21"/>
        </w:rPr>
        <w:t>…………………………………………………………………………………………………………………………………………………………….</w:t>
      </w:r>
    </w:p>
    <w:p w14:paraId="528D76BF" w14:textId="77777777" w:rsidR="001014E1" w:rsidRDefault="00000000">
      <w:pPr>
        <w:spacing w:after="0"/>
        <w:rPr>
          <w:sz w:val="21"/>
          <w:szCs w:val="21"/>
        </w:rPr>
      </w:pPr>
      <w:r>
        <w:rPr>
          <w:sz w:val="21"/>
          <w:szCs w:val="21"/>
        </w:rPr>
        <w:t>Telefoonnummer/gsm/E-mail ……………………………………………………………………………………………………………..</w:t>
      </w:r>
    </w:p>
    <w:p w14:paraId="1811525C" w14:textId="77777777" w:rsidR="001014E1" w:rsidRDefault="00000000">
      <w:pPr>
        <w:spacing w:after="0"/>
        <w:rPr>
          <w:sz w:val="21"/>
          <w:szCs w:val="21"/>
        </w:rPr>
      </w:pPr>
      <w:r>
        <w:rPr>
          <w:sz w:val="21"/>
          <w:szCs w:val="21"/>
        </w:rPr>
        <w:t>Burgerlijke staat …………..………………………………………………………………..……………………………………………………</w:t>
      </w:r>
    </w:p>
    <w:p w14:paraId="6B914625" w14:textId="77777777" w:rsidR="001014E1" w:rsidRDefault="00000000">
      <w:pPr>
        <w:spacing w:after="0"/>
        <w:rPr>
          <w:sz w:val="21"/>
          <w:szCs w:val="21"/>
        </w:rPr>
      </w:pPr>
      <w:r>
        <w:rPr>
          <w:sz w:val="21"/>
          <w:szCs w:val="21"/>
        </w:rPr>
        <w:t>Aan BTW onderworpen (zo ja, gelieve BTW nummer te noteren) ……………………………………….……………….</w:t>
      </w:r>
    </w:p>
    <w:p w14:paraId="3F3CF885" w14:textId="77777777" w:rsidR="001014E1" w:rsidRDefault="00000000">
      <w:pPr>
        <w:spacing w:after="0"/>
        <w:rPr>
          <w:sz w:val="21"/>
          <w:szCs w:val="21"/>
        </w:rPr>
      </w:pPr>
      <w:r>
        <w:rPr>
          <w:sz w:val="21"/>
          <w:szCs w:val="21"/>
        </w:rPr>
        <w:t>Gekozen notaris in geval van verkoop ………………………………………………………………………….........................</w:t>
      </w:r>
    </w:p>
    <w:p w14:paraId="2116E28E" w14:textId="77777777" w:rsidR="001014E1" w:rsidRDefault="001014E1">
      <w:pPr>
        <w:spacing w:after="0"/>
        <w:rPr>
          <w:sz w:val="21"/>
          <w:szCs w:val="21"/>
        </w:rPr>
      </w:pPr>
    </w:p>
    <w:p w14:paraId="05FE2C12" w14:textId="77777777" w:rsidR="001014E1" w:rsidRDefault="00000000">
      <w:pPr>
        <w:spacing w:after="0"/>
        <w:rPr>
          <w:b/>
          <w:sz w:val="21"/>
          <w:szCs w:val="21"/>
        </w:rPr>
      </w:pPr>
      <w:r>
        <w:rPr>
          <w:b/>
          <w:sz w:val="21"/>
          <w:szCs w:val="21"/>
        </w:rPr>
        <w:t>Hierna de bieder genoemd,</w:t>
      </w:r>
    </w:p>
    <w:p w14:paraId="02ED50C9" w14:textId="77777777" w:rsidR="001014E1" w:rsidRDefault="001014E1">
      <w:pPr>
        <w:spacing w:after="0"/>
        <w:rPr>
          <w:b/>
          <w:sz w:val="21"/>
          <w:szCs w:val="21"/>
        </w:rPr>
      </w:pPr>
    </w:p>
    <w:p w14:paraId="6540E2DE" w14:textId="77777777" w:rsidR="001014E1" w:rsidRDefault="00000000">
      <w:pPr>
        <w:spacing w:after="0"/>
        <w:jc w:val="both"/>
        <w:rPr>
          <w:b/>
          <w:i/>
          <w:sz w:val="21"/>
          <w:szCs w:val="21"/>
        </w:rPr>
      </w:pPr>
      <w:r>
        <w:rPr>
          <w:b/>
          <w:i/>
          <w:sz w:val="21"/>
          <w:szCs w:val="21"/>
        </w:rPr>
        <w:t>Verklaart hierbij een vast en onherroepelijk bod te geven als koper van het pand hieronder beschreven pand</w:t>
      </w:r>
      <w:r>
        <w:rPr>
          <w:sz w:val="21"/>
          <w:szCs w:val="21"/>
        </w:rPr>
        <w:t> :</w:t>
      </w:r>
    </w:p>
    <w:p w14:paraId="054C532B" w14:textId="77777777" w:rsidR="001014E1" w:rsidRDefault="001014E1">
      <w:pPr>
        <w:spacing w:after="0"/>
        <w:rPr>
          <w:sz w:val="21"/>
          <w:szCs w:val="21"/>
        </w:rPr>
      </w:pPr>
    </w:p>
    <w:p w14:paraId="5C1F4E0B" w14:textId="778BB14E" w:rsidR="001014E1" w:rsidRDefault="00000000">
      <w:pPr>
        <w:spacing w:after="0"/>
        <w:rPr>
          <w:sz w:val="21"/>
          <w:szCs w:val="21"/>
        </w:rPr>
      </w:pPr>
      <w:r>
        <w:rPr>
          <w:sz w:val="21"/>
          <w:szCs w:val="21"/>
        </w:rPr>
        <w:t xml:space="preserve">Gemeente : </w:t>
      </w:r>
      <w:r w:rsidR="00C15F71">
        <w:rPr>
          <w:sz w:val="21"/>
          <w:szCs w:val="21"/>
        </w:rPr>
        <w:t>Wemmel</w:t>
      </w:r>
    </w:p>
    <w:p w14:paraId="3801E964" w14:textId="4B915C18" w:rsidR="001014E1" w:rsidRDefault="00000000">
      <w:pPr>
        <w:spacing w:after="0"/>
        <w:rPr>
          <w:sz w:val="21"/>
          <w:szCs w:val="21"/>
        </w:rPr>
      </w:pPr>
      <w:r>
        <w:rPr>
          <w:sz w:val="21"/>
          <w:szCs w:val="21"/>
        </w:rPr>
        <w:t xml:space="preserve">Adres en postcode : </w:t>
      </w:r>
      <w:r w:rsidR="00C15F71">
        <w:rPr>
          <w:sz w:val="21"/>
          <w:szCs w:val="21"/>
        </w:rPr>
        <w:t>Dijck 15 - 1780</w:t>
      </w:r>
    </w:p>
    <w:p w14:paraId="5098655C" w14:textId="4E0333F3" w:rsidR="001014E1" w:rsidRDefault="00000000">
      <w:pPr>
        <w:spacing w:after="0"/>
        <w:rPr>
          <w:sz w:val="21"/>
          <w:szCs w:val="21"/>
        </w:rPr>
      </w:pPr>
      <w:r>
        <w:rPr>
          <w:sz w:val="21"/>
          <w:szCs w:val="21"/>
        </w:rPr>
        <w:t xml:space="preserve">Stedenbouwkundig statuut van het pand : </w:t>
      </w:r>
      <w:r w:rsidR="00C15F71">
        <w:rPr>
          <w:sz w:val="21"/>
          <w:szCs w:val="21"/>
        </w:rPr>
        <w:t>Eengezinswoning</w:t>
      </w:r>
      <w:r>
        <w:rPr>
          <w:sz w:val="21"/>
          <w:szCs w:val="21"/>
        </w:rPr>
        <w:t xml:space="preserve"> </w:t>
      </w:r>
    </w:p>
    <w:p w14:paraId="01755DB5" w14:textId="7949CC43" w:rsidR="001014E1" w:rsidRDefault="00000000">
      <w:pPr>
        <w:spacing w:after="0"/>
        <w:rPr>
          <w:sz w:val="21"/>
          <w:szCs w:val="21"/>
        </w:rPr>
      </w:pPr>
      <w:r>
        <w:rPr>
          <w:sz w:val="21"/>
          <w:szCs w:val="21"/>
        </w:rPr>
        <w:t xml:space="preserve">EPC-certificaat : </w:t>
      </w:r>
      <w:r w:rsidR="00C15F71">
        <w:rPr>
          <w:sz w:val="21"/>
          <w:szCs w:val="21"/>
        </w:rPr>
        <w:t>D</w:t>
      </w:r>
    </w:p>
    <w:p w14:paraId="0E988FB8" w14:textId="03E5B580" w:rsidR="001014E1" w:rsidRDefault="00000000">
      <w:pPr>
        <w:spacing w:after="0"/>
        <w:rPr>
          <w:sz w:val="21"/>
          <w:szCs w:val="21"/>
        </w:rPr>
      </w:pPr>
      <w:r>
        <w:rPr>
          <w:sz w:val="21"/>
          <w:szCs w:val="21"/>
        </w:rPr>
        <w:t>Elektriciteitscertificaat</w:t>
      </w:r>
      <w:r w:rsidR="00C15F71">
        <w:rPr>
          <w:sz w:val="21"/>
          <w:szCs w:val="21"/>
        </w:rPr>
        <w:t>: Conform</w:t>
      </w:r>
    </w:p>
    <w:p w14:paraId="0DCE4AB5" w14:textId="5AB41379" w:rsidR="001014E1" w:rsidRDefault="00000000">
      <w:pPr>
        <w:spacing w:after="0"/>
        <w:rPr>
          <w:sz w:val="21"/>
          <w:szCs w:val="21"/>
        </w:rPr>
      </w:pPr>
      <w:r>
        <w:rPr>
          <w:sz w:val="21"/>
          <w:szCs w:val="21"/>
        </w:rPr>
        <w:t xml:space="preserve">Bodemattest : </w:t>
      </w:r>
      <w:r w:rsidR="00C15F71">
        <w:rPr>
          <w:sz w:val="21"/>
          <w:szCs w:val="21"/>
        </w:rPr>
        <w:t>Geen vervuiling gekend</w:t>
      </w:r>
    </w:p>
    <w:p w14:paraId="3E14BDF6" w14:textId="77777777" w:rsidR="001014E1" w:rsidRDefault="001014E1">
      <w:pPr>
        <w:spacing w:after="0"/>
        <w:jc w:val="both"/>
        <w:rPr>
          <w:sz w:val="21"/>
          <w:szCs w:val="21"/>
        </w:rPr>
      </w:pPr>
    </w:p>
    <w:p w14:paraId="3CC84B0A" w14:textId="77777777" w:rsidR="001014E1" w:rsidRDefault="00000000">
      <w:pPr>
        <w:spacing w:after="0"/>
        <w:jc w:val="both"/>
        <w:rPr>
          <w:sz w:val="21"/>
          <w:szCs w:val="21"/>
        </w:rPr>
      </w:pPr>
      <w:r>
        <w:rPr>
          <w:sz w:val="21"/>
          <w:szCs w:val="21"/>
        </w:rPr>
        <w:t>Waarover verklaart wordt dat de bieder alle administratieve informatie en alle nuttige documenten heeft mogen ontvangen.</w:t>
      </w:r>
    </w:p>
    <w:p w14:paraId="6AF3977F" w14:textId="77777777" w:rsidR="001014E1" w:rsidRDefault="001014E1">
      <w:pPr>
        <w:spacing w:after="0"/>
        <w:jc w:val="both"/>
        <w:rPr>
          <w:sz w:val="21"/>
          <w:szCs w:val="21"/>
        </w:rPr>
      </w:pPr>
      <w:bookmarkStart w:id="0" w:name="_heading=h.gjdgxs" w:colFirst="0" w:colLast="0"/>
      <w:bookmarkEnd w:id="0"/>
    </w:p>
    <w:p w14:paraId="1E07CD50" w14:textId="77777777" w:rsidR="001014E1" w:rsidRDefault="00000000">
      <w:pPr>
        <w:jc w:val="both"/>
        <w:rPr>
          <w:sz w:val="21"/>
          <w:szCs w:val="21"/>
        </w:rPr>
      </w:pPr>
      <w:r>
        <w:rPr>
          <w:sz w:val="21"/>
          <w:szCs w:val="21"/>
        </w:rPr>
        <w:t xml:space="preserve">Het pand werd hem getoond door het vastgoedkantoor </w:t>
      </w:r>
      <w:proofErr w:type="spellStart"/>
      <w:r>
        <w:rPr>
          <w:sz w:val="21"/>
          <w:szCs w:val="21"/>
        </w:rPr>
        <w:t>By</w:t>
      </w:r>
      <w:proofErr w:type="spellEnd"/>
      <w:r>
        <w:rPr>
          <w:sz w:val="21"/>
          <w:szCs w:val="21"/>
        </w:rPr>
        <w:t xml:space="preserve"> The Way - Real </w:t>
      </w:r>
      <w:proofErr w:type="spellStart"/>
      <w:r>
        <w:rPr>
          <w:sz w:val="21"/>
          <w:szCs w:val="21"/>
        </w:rPr>
        <w:t>Estate</w:t>
      </w:r>
      <w:proofErr w:type="spellEnd"/>
      <w:r>
        <w:rPr>
          <w:sz w:val="21"/>
          <w:szCs w:val="21"/>
        </w:rPr>
        <w:t xml:space="preserve"> Gallery SA. </w:t>
      </w:r>
    </w:p>
    <w:p w14:paraId="2C5C3860" w14:textId="0F9DCBBB" w:rsidR="001014E1" w:rsidRDefault="00000000">
      <w:pPr>
        <w:jc w:val="both"/>
        <w:rPr>
          <w:sz w:val="21"/>
          <w:szCs w:val="21"/>
        </w:rPr>
      </w:pPr>
      <w:r>
        <w:rPr>
          <w:sz w:val="21"/>
          <w:szCs w:val="21"/>
        </w:rPr>
        <w:t>De voorgestelde verkoopprijs aangeboden voor de verwerving van het pand,</w:t>
      </w:r>
      <w:r w:rsidR="00C15F71">
        <w:rPr>
          <w:sz w:val="21"/>
          <w:szCs w:val="21"/>
        </w:rPr>
        <w:t xml:space="preserve"> zonder zijn meubels en accessoires, </w:t>
      </w:r>
      <w:r>
        <w:rPr>
          <w:sz w:val="21"/>
          <w:szCs w:val="21"/>
        </w:rPr>
        <w:t xml:space="preserve">die verkocht wordt voor vrij en onbelast van alle privileges, hypotheken en welke lasten dan ook, in de staat dat deze zich nu bevindt, </w:t>
      </w:r>
      <w:r>
        <w:rPr>
          <w:b/>
          <w:sz w:val="21"/>
          <w:szCs w:val="21"/>
        </w:rPr>
        <w:t>zonder waarborg van oppervlakte noch voor verborgen gebreken en</w:t>
      </w:r>
      <w:r>
        <w:rPr>
          <w:sz w:val="21"/>
          <w:szCs w:val="21"/>
        </w:rPr>
        <w:t xml:space="preserve"> </w:t>
      </w:r>
      <w:r>
        <w:rPr>
          <w:b/>
          <w:sz w:val="21"/>
          <w:szCs w:val="21"/>
        </w:rPr>
        <w:t xml:space="preserve">met uitzondering van de kosten, rechten, leveringsplicht en erelonen van de notariële verkoopakte bedraagt </w:t>
      </w:r>
    </w:p>
    <w:p w14:paraId="68EB8B32" w14:textId="77777777" w:rsidR="001014E1" w:rsidRDefault="00000000">
      <w:pPr>
        <w:numPr>
          <w:ilvl w:val="0"/>
          <w:numId w:val="1"/>
        </w:numPr>
        <w:pBdr>
          <w:top w:val="nil"/>
          <w:left w:val="nil"/>
          <w:bottom w:val="nil"/>
          <w:right w:val="nil"/>
          <w:between w:val="nil"/>
        </w:pBdr>
        <w:rPr>
          <w:sz w:val="21"/>
          <w:szCs w:val="21"/>
        </w:rPr>
      </w:pPr>
      <w:r>
        <w:rPr>
          <w:color w:val="000000"/>
          <w:sz w:val="21"/>
          <w:szCs w:val="21"/>
        </w:rPr>
        <w:t>……………………………</w:t>
      </w:r>
      <w:r>
        <w:rPr>
          <w:sz w:val="21"/>
          <w:szCs w:val="21"/>
        </w:rPr>
        <w:t>………………………….………………</w:t>
      </w:r>
      <w:r>
        <w:rPr>
          <w:color w:val="000000"/>
          <w:sz w:val="21"/>
          <w:szCs w:val="21"/>
        </w:rPr>
        <w:t>..…….</w:t>
      </w:r>
      <w:proofErr w:type="spellStart"/>
      <w:r>
        <w:rPr>
          <w:color w:val="000000"/>
          <w:sz w:val="21"/>
          <w:szCs w:val="21"/>
        </w:rPr>
        <w:t>euros</w:t>
      </w:r>
      <w:proofErr w:type="spellEnd"/>
      <w:r>
        <w:rPr>
          <w:color w:val="000000"/>
          <w:sz w:val="21"/>
          <w:szCs w:val="21"/>
        </w:rPr>
        <w:t xml:space="preserve"> (in cijfers</w:t>
      </w:r>
      <w:r>
        <w:rPr>
          <w:sz w:val="21"/>
          <w:szCs w:val="21"/>
        </w:rPr>
        <w:t>)</w:t>
      </w:r>
    </w:p>
    <w:p w14:paraId="2F47F294" w14:textId="77777777" w:rsidR="001014E1" w:rsidRDefault="00000000">
      <w:pPr>
        <w:numPr>
          <w:ilvl w:val="0"/>
          <w:numId w:val="1"/>
        </w:numPr>
        <w:pBdr>
          <w:top w:val="nil"/>
          <w:left w:val="nil"/>
          <w:bottom w:val="nil"/>
          <w:right w:val="nil"/>
          <w:between w:val="nil"/>
        </w:pBdr>
        <w:rPr>
          <w:sz w:val="21"/>
          <w:szCs w:val="21"/>
        </w:rPr>
      </w:pPr>
      <w:r>
        <w:rPr>
          <w:color w:val="000000"/>
          <w:sz w:val="21"/>
          <w:szCs w:val="21"/>
        </w:rPr>
        <w:t>…………………………………………</w:t>
      </w:r>
      <w:r>
        <w:rPr>
          <w:sz w:val="21"/>
          <w:szCs w:val="21"/>
        </w:rPr>
        <w:t>……………………………</w:t>
      </w:r>
      <w:r>
        <w:rPr>
          <w:color w:val="000000"/>
          <w:sz w:val="21"/>
          <w:szCs w:val="21"/>
        </w:rPr>
        <w:t>..………</w:t>
      </w:r>
      <w:proofErr w:type="spellStart"/>
      <w:r>
        <w:rPr>
          <w:color w:val="000000"/>
          <w:sz w:val="21"/>
          <w:szCs w:val="21"/>
        </w:rPr>
        <w:t>euros</w:t>
      </w:r>
      <w:proofErr w:type="spellEnd"/>
      <w:r>
        <w:rPr>
          <w:color w:val="000000"/>
          <w:sz w:val="21"/>
          <w:szCs w:val="21"/>
        </w:rPr>
        <w:t xml:space="preserve"> (in letters)</w:t>
      </w:r>
    </w:p>
    <w:p w14:paraId="7631E371" w14:textId="77777777" w:rsidR="001014E1" w:rsidRDefault="00000000">
      <w:pPr>
        <w:spacing w:after="0"/>
        <w:jc w:val="both"/>
        <w:rPr>
          <w:i/>
          <w:sz w:val="21"/>
          <w:szCs w:val="21"/>
        </w:rPr>
      </w:pPr>
      <w:r>
        <w:rPr>
          <w:i/>
          <w:sz w:val="21"/>
          <w:szCs w:val="21"/>
        </w:rPr>
        <w:t xml:space="preserve">Een waarborg van 10% van de aankoopprijs zal door de kopende partij gestort worden op de rekening van instrumenterende notaris voor de ondertekening van de verkoopovereenkomst, het resterend bedrag is te betalen bij ondertekening van authentieke akte. Indien de eigenaar verkoper zich zou verzetten tegen de ondertekening van de authentieke akte, voor welke reden dan ook, wordt het gestort bedrag integraal teruggestort aan de koper. </w:t>
      </w:r>
    </w:p>
    <w:p w14:paraId="72EF516C" w14:textId="77777777" w:rsidR="001014E1" w:rsidRDefault="001014E1">
      <w:pPr>
        <w:spacing w:after="0"/>
        <w:jc w:val="both"/>
        <w:rPr>
          <w:i/>
          <w:color w:val="FF0000"/>
          <w:sz w:val="21"/>
          <w:szCs w:val="21"/>
        </w:rPr>
      </w:pPr>
    </w:p>
    <w:p w14:paraId="62138150" w14:textId="77777777" w:rsidR="001014E1" w:rsidRDefault="00000000">
      <w:pPr>
        <w:spacing w:after="0"/>
        <w:jc w:val="both"/>
        <w:rPr>
          <w:b/>
          <w:sz w:val="21"/>
          <w:szCs w:val="21"/>
        </w:rPr>
      </w:pPr>
      <w:r>
        <w:rPr>
          <w:sz w:val="21"/>
          <w:szCs w:val="21"/>
        </w:rPr>
        <w:t xml:space="preserve">Dit bod is geldig voor een periode van  …… dagen en zal dusdanig uitdoven op ..../…./202.. om 23uur en </w:t>
      </w:r>
      <w:r>
        <w:rPr>
          <w:b/>
          <w:sz w:val="21"/>
          <w:szCs w:val="21"/>
        </w:rPr>
        <w:t xml:space="preserve">kan niet éénzijdig teruggetrokken worden door de bieder voor deze datum. </w:t>
      </w:r>
    </w:p>
    <w:p w14:paraId="2154B541" w14:textId="77777777" w:rsidR="001014E1" w:rsidRDefault="001014E1">
      <w:pPr>
        <w:spacing w:after="0"/>
        <w:jc w:val="both"/>
        <w:rPr>
          <w:i/>
          <w:color w:val="FF0000"/>
          <w:sz w:val="21"/>
          <w:szCs w:val="21"/>
        </w:rPr>
      </w:pPr>
    </w:p>
    <w:p w14:paraId="49BA3443" w14:textId="77777777" w:rsidR="001014E1" w:rsidRDefault="00000000">
      <w:pPr>
        <w:jc w:val="both"/>
        <w:rPr>
          <w:sz w:val="21"/>
          <w:szCs w:val="21"/>
        </w:rPr>
      </w:pPr>
      <w:r>
        <w:rPr>
          <w:sz w:val="21"/>
          <w:szCs w:val="21"/>
        </w:rPr>
        <w:lastRenderedPageBreak/>
        <w:t xml:space="preserve">Indien de eigenaar het bod in de periode hierboven vermeld, niet aanvaard, wordt het bod als niet bestaande beschouwd.  </w:t>
      </w:r>
    </w:p>
    <w:p w14:paraId="0773CA48" w14:textId="77777777" w:rsidR="001014E1" w:rsidRDefault="001014E1">
      <w:pPr>
        <w:jc w:val="both"/>
        <w:rPr>
          <w:sz w:val="21"/>
          <w:szCs w:val="21"/>
        </w:rPr>
      </w:pPr>
    </w:p>
    <w:p w14:paraId="0023DAC4" w14:textId="77777777" w:rsidR="001014E1" w:rsidRDefault="00000000">
      <w:pPr>
        <w:jc w:val="both"/>
        <w:rPr>
          <w:sz w:val="21"/>
          <w:szCs w:val="21"/>
        </w:rPr>
      </w:pPr>
      <w:r>
        <w:rPr>
          <w:sz w:val="21"/>
          <w:szCs w:val="21"/>
        </w:rPr>
        <w:t>Er kunnen door de koper geen rechten worden ontleend indien de verkoper dit bod zou weigeren.</w:t>
      </w:r>
      <w:r>
        <w:t xml:space="preserve"> </w:t>
      </w:r>
    </w:p>
    <w:p w14:paraId="7A8C43ED" w14:textId="77777777" w:rsidR="001014E1" w:rsidRDefault="00000000">
      <w:pPr>
        <w:rPr>
          <w:sz w:val="21"/>
          <w:szCs w:val="21"/>
        </w:rPr>
      </w:pPr>
      <w:r>
        <w:rPr>
          <w:sz w:val="21"/>
          <w:szCs w:val="21"/>
        </w:rPr>
        <w:t>De mogelijke aanvaarding  van dit bod zal geldig worden vermeld aan de bieder in de hierboven vermelde periode per :</w:t>
      </w:r>
    </w:p>
    <w:p w14:paraId="7216DA2D" w14:textId="77777777" w:rsidR="001014E1" w:rsidRDefault="00000000">
      <w:pPr>
        <w:rPr>
          <w:sz w:val="21"/>
          <w:szCs w:val="21"/>
        </w:rPr>
      </w:pPr>
      <w:r>
        <w:rPr>
          <w:sz w:val="21"/>
          <w:szCs w:val="21"/>
        </w:rPr>
        <w:t>Email op volgend adres : ……………………………………………………………………………...........................................</w:t>
      </w:r>
    </w:p>
    <w:p w14:paraId="71BCDAF8" w14:textId="77777777" w:rsidR="001014E1" w:rsidRDefault="00000000">
      <w:pPr>
        <w:rPr>
          <w:b/>
          <w:sz w:val="21"/>
          <w:szCs w:val="21"/>
          <w:u w:val="single"/>
        </w:rPr>
      </w:pPr>
      <w:r>
        <w:rPr>
          <w:b/>
          <w:sz w:val="21"/>
          <w:szCs w:val="21"/>
          <w:u w:val="single"/>
        </w:rPr>
        <w:t>OF</w:t>
      </w:r>
    </w:p>
    <w:p w14:paraId="75294836" w14:textId="77777777" w:rsidR="001014E1" w:rsidRDefault="00000000">
      <w:pPr>
        <w:rPr>
          <w:sz w:val="21"/>
          <w:szCs w:val="21"/>
        </w:rPr>
      </w:pPr>
      <w:r>
        <w:rPr>
          <w:sz w:val="21"/>
          <w:szCs w:val="21"/>
        </w:rPr>
        <w:t>Andere (sms..)op volgend nummer: ………………………………………………….………………………………………………...</w:t>
      </w:r>
    </w:p>
    <w:p w14:paraId="4BC44404" w14:textId="77777777" w:rsidR="001014E1" w:rsidRDefault="00000000">
      <w:pPr>
        <w:spacing w:after="0"/>
        <w:jc w:val="both"/>
        <w:rPr>
          <w:sz w:val="21"/>
          <w:szCs w:val="21"/>
        </w:rPr>
      </w:pPr>
      <w:r>
        <w:rPr>
          <w:sz w:val="21"/>
          <w:szCs w:val="21"/>
        </w:rPr>
        <w:t xml:space="preserve">De bieder, zijnde volledig ingelicht omtrent het pand, wordt dit bod afgegeven zonder voorbehoud. </w:t>
      </w:r>
      <w:r>
        <w:rPr>
          <w:b/>
          <w:sz w:val="21"/>
          <w:szCs w:val="21"/>
        </w:rPr>
        <w:t>Bij aanvaarding van dit bod zal het overdracht van eigendom, risico’s en effectief genot van het pand enkel plaatsvinden bij ondertekening van de authentieke akte.</w:t>
      </w:r>
      <w:r>
        <w:rPr>
          <w:sz w:val="21"/>
          <w:szCs w:val="21"/>
        </w:rPr>
        <w:t xml:space="preserve">  </w:t>
      </w:r>
    </w:p>
    <w:p w14:paraId="437225CB" w14:textId="77777777" w:rsidR="001014E1" w:rsidRDefault="001014E1">
      <w:pPr>
        <w:spacing w:after="0"/>
        <w:rPr>
          <w:sz w:val="21"/>
          <w:szCs w:val="21"/>
        </w:rPr>
      </w:pPr>
    </w:p>
    <w:p w14:paraId="0D20BC82" w14:textId="77777777" w:rsidR="001014E1" w:rsidRDefault="00000000">
      <w:pPr>
        <w:spacing w:after="0"/>
        <w:jc w:val="both"/>
        <w:rPr>
          <w:sz w:val="21"/>
          <w:szCs w:val="21"/>
        </w:rPr>
      </w:pPr>
      <w:r>
        <w:rPr>
          <w:sz w:val="21"/>
          <w:szCs w:val="21"/>
        </w:rPr>
        <w:t xml:space="preserve">Deze verkoop geschiedt zonder opschortende voorwaarde </w:t>
      </w:r>
      <w:r>
        <w:rPr>
          <w:b/>
          <w:sz w:val="21"/>
          <w:szCs w:val="21"/>
        </w:rPr>
        <w:t xml:space="preserve">OF </w:t>
      </w:r>
      <w:r>
        <w:rPr>
          <w:sz w:val="21"/>
          <w:szCs w:val="21"/>
        </w:rPr>
        <w:t xml:space="preserve">onder de opschortende voorwaarde* van het bekomen van een hypothecaire lening ten bedrage van  ………………………………….€ voor voorschreven eigendom binnen …………. dagen na ondertekening van de verkoopovereenkomst bij zijn Bank / Woningfonds*. In geval van weigering zal de koper aan beide notarissen een schriftelijk bewijs bezorgen van 2 verschillende bankinstellingen. </w:t>
      </w:r>
    </w:p>
    <w:p w14:paraId="3BEC7FF3" w14:textId="77777777" w:rsidR="001014E1" w:rsidRDefault="001014E1">
      <w:pPr>
        <w:pBdr>
          <w:top w:val="nil"/>
          <w:left w:val="nil"/>
          <w:bottom w:val="nil"/>
          <w:right w:val="nil"/>
          <w:between w:val="nil"/>
        </w:pBdr>
        <w:spacing w:after="0"/>
        <w:rPr>
          <w:color w:val="000000"/>
          <w:sz w:val="21"/>
          <w:szCs w:val="21"/>
        </w:rPr>
      </w:pPr>
    </w:p>
    <w:p w14:paraId="7AF55402" w14:textId="77777777" w:rsidR="001014E1" w:rsidRDefault="00000000">
      <w:pPr>
        <w:pBdr>
          <w:top w:val="nil"/>
          <w:left w:val="nil"/>
          <w:bottom w:val="nil"/>
          <w:right w:val="nil"/>
          <w:between w:val="nil"/>
        </w:pBdr>
        <w:spacing w:after="0"/>
        <w:rPr>
          <w:sz w:val="21"/>
          <w:szCs w:val="21"/>
        </w:rPr>
      </w:pPr>
      <w:r>
        <w:rPr>
          <w:b/>
          <w:color w:val="000000"/>
          <w:sz w:val="21"/>
          <w:szCs w:val="21"/>
          <w:u w:val="single"/>
        </w:rPr>
        <w:t>Andere opschortende voorwaarde :</w:t>
      </w:r>
      <w:r>
        <w:rPr>
          <w:color w:val="000000"/>
          <w:sz w:val="21"/>
          <w:szCs w:val="21"/>
        </w:rPr>
        <w:t xml:space="preserve"> ………………………………………………………………………………………….…………………………………………………………………………</w:t>
      </w:r>
    </w:p>
    <w:p w14:paraId="30A4BC8D" w14:textId="77777777" w:rsidR="001014E1" w:rsidRDefault="001014E1">
      <w:pPr>
        <w:pBdr>
          <w:top w:val="nil"/>
          <w:left w:val="nil"/>
          <w:bottom w:val="nil"/>
          <w:right w:val="nil"/>
          <w:between w:val="nil"/>
        </w:pBdr>
        <w:spacing w:after="0"/>
        <w:rPr>
          <w:sz w:val="21"/>
          <w:szCs w:val="21"/>
        </w:rPr>
      </w:pPr>
    </w:p>
    <w:p w14:paraId="3AE22F63" w14:textId="77777777" w:rsidR="001014E1" w:rsidRDefault="00000000">
      <w:pPr>
        <w:pBdr>
          <w:top w:val="nil"/>
          <w:left w:val="nil"/>
          <w:bottom w:val="nil"/>
          <w:right w:val="nil"/>
          <w:between w:val="nil"/>
        </w:pBdr>
        <w:spacing w:after="0"/>
        <w:rPr>
          <w:color w:val="202124"/>
          <w:sz w:val="21"/>
          <w:szCs w:val="21"/>
        </w:rPr>
      </w:pPr>
      <w:r>
        <w:rPr>
          <w:sz w:val="21"/>
          <w:szCs w:val="21"/>
        </w:rPr>
        <w:t xml:space="preserve">Indien aanvaard, verbinden de partijen zich ertoe, hoofdelijk in voorkomend geval, om zo snel mogelijk een verkoopovereenkomst te ondertekenen. </w:t>
      </w:r>
    </w:p>
    <w:p w14:paraId="1240AB5B" w14:textId="77777777" w:rsidR="001014E1" w:rsidRDefault="001014E1">
      <w:pPr>
        <w:spacing w:after="0"/>
        <w:jc w:val="both"/>
        <w:rPr>
          <w:sz w:val="21"/>
          <w:szCs w:val="21"/>
        </w:rPr>
      </w:pPr>
    </w:p>
    <w:p w14:paraId="55FA72FC" w14:textId="77777777" w:rsidR="001014E1" w:rsidRDefault="00000000">
      <w:pPr>
        <w:tabs>
          <w:tab w:val="left" w:pos="-1440"/>
          <w:tab w:val="left" w:pos="-720"/>
        </w:tabs>
        <w:spacing w:after="0"/>
        <w:jc w:val="both"/>
        <w:rPr>
          <w:i/>
          <w:sz w:val="21"/>
          <w:szCs w:val="21"/>
        </w:rPr>
      </w:pPr>
      <w:r>
        <w:rPr>
          <w:i/>
          <w:sz w:val="21"/>
          <w:szCs w:val="21"/>
        </w:rPr>
        <w:t xml:space="preserve">Indien één van de partijen zijn verplichtingen niet zou nakomen zal de andere partij, 15 dagen na aanmaning gedaan door middel van een ter post aangetekende brief of een gerechtsdeurwaardersexploot, hetzij de verkoop als nietig en ongedaan beschouwen en een bedrag  van 7% van de verkoopprijs als forfaitaire schadevergoeding voor zicht te houden en bovendien een schadevergoeding te eisen voor al de gemaakte kosten behalve als de tegenpartij kan bewijzen dat zij meer schade zou geleden hebben </w:t>
      </w:r>
    </w:p>
    <w:p w14:paraId="041A1ED8" w14:textId="77777777" w:rsidR="001014E1" w:rsidRDefault="00000000">
      <w:pPr>
        <w:tabs>
          <w:tab w:val="left" w:pos="-1440"/>
          <w:tab w:val="left" w:pos="-720"/>
        </w:tabs>
        <w:spacing w:after="0"/>
        <w:jc w:val="both"/>
        <w:rPr>
          <w:i/>
          <w:sz w:val="21"/>
          <w:szCs w:val="21"/>
        </w:rPr>
      </w:pPr>
      <w:r>
        <w:rPr>
          <w:i/>
          <w:sz w:val="21"/>
          <w:szCs w:val="21"/>
        </w:rPr>
        <w:t xml:space="preserve">Hetzij de verkoop langs gerechtelijke weg te doen uitvoeren. </w:t>
      </w:r>
    </w:p>
    <w:p w14:paraId="791DEA28" w14:textId="77777777" w:rsidR="001014E1" w:rsidRDefault="00000000">
      <w:pPr>
        <w:tabs>
          <w:tab w:val="left" w:pos="-1440"/>
          <w:tab w:val="left" w:pos="-720"/>
        </w:tabs>
        <w:spacing w:after="0"/>
        <w:jc w:val="both"/>
        <w:rPr>
          <w:i/>
          <w:sz w:val="21"/>
          <w:szCs w:val="21"/>
        </w:rPr>
      </w:pPr>
      <w:r>
        <w:rPr>
          <w:i/>
          <w:sz w:val="21"/>
          <w:szCs w:val="21"/>
        </w:rPr>
        <w:t xml:space="preserve">Hierbij zal de partij die haar verplichtingen niet zou nakomen ook nog emolumenten verschuldigd zijn aan het vastgoedkantoor voor een bedrag van 3% van de geboden prijs. </w:t>
      </w:r>
    </w:p>
    <w:p w14:paraId="0BACE863" w14:textId="77777777" w:rsidR="001014E1" w:rsidRDefault="001014E1">
      <w:pPr>
        <w:tabs>
          <w:tab w:val="left" w:pos="-1440"/>
          <w:tab w:val="left" w:pos="-720"/>
        </w:tabs>
        <w:spacing w:after="0"/>
        <w:jc w:val="both"/>
        <w:rPr>
          <w:i/>
          <w:sz w:val="21"/>
          <w:szCs w:val="21"/>
        </w:rPr>
      </w:pPr>
    </w:p>
    <w:p w14:paraId="035BC827" w14:textId="77777777" w:rsidR="001014E1" w:rsidRDefault="00000000">
      <w:pPr>
        <w:spacing w:after="0"/>
        <w:jc w:val="both"/>
        <w:rPr>
          <w:i/>
          <w:sz w:val="21"/>
          <w:szCs w:val="21"/>
        </w:rPr>
      </w:pPr>
      <w:r>
        <w:rPr>
          <w:i/>
          <w:sz w:val="21"/>
          <w:szCs w:val="21"/>
        </w:rPr>
        <w:t>Elke niet op de vervaldag betaalde som zal van rechtswege verhoogd worden met een interest van 8 %  per jaar, tot op de datum van de algehele betaling, onverminderd alle andere rechten, rechtsmiddelen en rechtsvorderingen.</w:t>
      </w:r>
    </w:p>
    <w:p w14:paraId="731A3DC2" w14:textId="77777777" w:rsidR="001014E1" w:rsidRDefault="001014E1">
      <w:pPr>
        <w:spacing w:after="0"/>
        <w:jc w:val="both"/>
        <w:rPr>
          <w:i/>
          <w:sz w:val="21"/>
          <w:szCs w:val="21"/>
        </w:rPr>
      </w:pPr>
    </w:p>
    <w:p w14:paraId="50C02127" w14:textId="77777777" w:rsidR="001014E1" w:rsidRDefault="00000000">
      <w:pPr>
        <w:tabs>
          <w:tab w:val="left" w:pos="5115"/>
        </w:tabs>
        <w:spacing w:after="0"/>
        <w:rPr>
          <w:sz w:val="21"/>
          <w:szCs w:val="21"/>
        </w:rPr>
      </w:pPr>
      <w:r>
        <w:rPr>
          <w:sz w:val="21"/>
          <w:szCs w:val="21"/>
        </w:rPr>
        <w:t xml:space="preserve">Na kennisgeving van de plichten en juridische en financiële gevolgen van zijn bod, verklaart bieder dit bod te bevestigen. </w:t>
      </w:r>
    </w:p>
    <w:p w14:paraId="75C4C1BC" w14:textId="77777777" w:rsidR="001014E1" w:rsidRDefault="001014E1">
      <w:pPr>
        <w:tabs>
          <w:tab w:val="left" w:pos="5115"/>
        </w:tabs>
        <w:rPr>
          <w:sz w:val="21"/>
          <w:szCs w:val="21"/>
        </w:rPr>
      </w:pPr>
    </w:p>
    <w:p w14:paraId="18495112" w14:textId="77777777" w:rsidR="001014E1" w:rsidRDefault="00000000">
      <w:pPr>
        <w:tabs>
          <w:tab w:val="left" w:pos="5115"/>
        </w:tabs>
        <w:rPr>
          <w:sz w:val="21"/>
          <w:szCs w:val="21"/>
        </w:rPr>
      </w:pPr>
      <w:r>
        <w:rPr>
          <w:sz w:val="21"/>
          <w:szCs w:val="21"/>
        </w:rPr>
        <w:t xml:space="preserve">Opgemaakt te ……………………………………....………………………………………………….., </w:t>
      </w:r>
    </w:p>
    <w:p w14:paraId="4FB7D81C" w14:textId="77777777" w:rsidR="001014E1" w:rsidRDefault="00000000">
      <w:pPr>
        <w:tabs>
          <w:tab w:val="left" w:pos="5115"/>
        </w:tabs>
        <w:rPr>
          <w:sz w:val="21"/>
          <w:szCs w:val="21"/>
        </w:rPr>
      </w:pPr>
      <w:r>
        <w:rPr>
          <w:sz w:val="21"/>
          <w:szCs w:val="21"/>
        </w:rPr>
        <w:t>op …………………………………………………………………………………………….……………</w:t>
      </w:r>
    </w:p>
    <w:p w14:paraId="5AEA8954" w14:textId="77777777" w:rsidR="001014E1" w:rsidRDefault="00000000">
      <w:pPr>
        <w:tabs>
          <w:tab w:val="left" w:pos="5115"/>
        </w:tabs>
        <w:rPr>
          <w:b/>
          <w:i/>
          <w:sz w:val="20"/>
          <w:szCs w:val="20"/>
        </w:rPr>
      </w:pPr>
      <w:r>
        <w:rPr>
          <w:sz w:val="21"/>
          <w:szCs w:val="21"/>
        </w:rPr>
        <w:t xml:space="preserve">Handtekening van alle bieder/kopers voorafgegaan door </w:t>
      </w:r>
      <w:r>
        <w:rPr>
          <w:i/>
          <w:sz w:val="21"/>
          <w:szCs w:val="21"/>
        </w:rPr>
        <w:t>« gelezen en goedgekeurd »</w:t>
      </w:r>
    </w:p>
    <w:sectPr w:rsidR="001014E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A5F5" w14:textId="77777777" w:rsidR="005D32A7" w:rsidRDefault="005D32A7">
      <w:pPr>
        <w:spacing w:after="0" w:line="240" w:lineRule="auto"/>
      </w:pPr>
      <w:r>
        <w:separator/>
      </w:r>
    </w:p>
  </w:endnote>
  <w:endnote w:type="continuationSeparator" w:id="0">
    <w:p w14:paraId="77BB2F56" w14:textId="77777777" w:rsidR="005D32A7" w:rsidRDefault="005D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551F" w14:textId="77777777" w:rsidR="001014E1" w:rsidRDefault="00000000">
    <w:pPr>
      <w:pBdr>
        <w:top w:val="nil"/>
        <w:left w:val="nil"/>
        <w:bottom w:val="nil"/>
        <w:right w:val="nil"/>
        <w:between w:val="nil"/>
      </w:pBdr>
      <w:tabs>
        <w:tab w:val="center" w:pos="4536"/>
        <w:tab w:val="right" w:pos="9072"/>
      </w:tabs>
      <w:spacing w:after="0" w:line="240" w:lineRule="auto"/>
      <w:ind w:left="720"/>
      <w:rPr>
        <w:i/>
        <w:color w:val="000000"/>
        <w:sz w:val="16"/>
        <w:szCs w:val="16"/>
      </w:rPr>
    </w:pPr>
    <w:r>
      <w:rPr>
        <w:i/>
        <w:color w:val="000000"/>
        <w:sz w:val="16"/>
        <w:szCs w:val="16"/>
      </w:rPr>
      <w:t>(</w:t>
    </w:r>
    <w:r>
      <w:rPr>
        <w:b/>
        <w:i/>
        <w:color w:val="000000"/>
        <w:sz w:val="16"/>
        <w:szCs w:val="16"/>
      </w:rPr>
      <w:t>*</w:t>
    </w:r>
    <w:r>
      <w:rPr>
        <w:i/>
        <w:color w:val="000000"/>
        <w:sz w:val="16"/>
        <w:szCs w:val="16"/>
      </w:rPr>
      <w:t>) = schrappen wat niet van toepassing is.</w:t>
    </w:r>
  </w:p>
  <w:p w14:paraId="688D7D8C" w14:textId="77777777" w:rsidR="001014E1" w:rsidRDefault="00000000">
    <w:pPr>
      <w:pBdr>
        <w:top w:val="nil"/>
        <w:left w:val="nil"/>
        <w:bottom w:val="nil"/>
        <w:right w:val="nil"/>
        <w:between w:val="nil"/>
      </w:pBdr>
      <w:tabs>
        <w:tab w:val="center" w:pos="4536"/>
        <w:tab w:val="right" w:pos="9072"/>
      </w:tabs>
      <w:spacing w:after="0" w:line="240" w:lineRule="auto"/>
      <w:ind w:left="720"/>
      <w:jc w:val="right"/>
      <w:rPr>
        <w:b/>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F13F82">
      <w:rPr>
        <w:b/>
        <w:noProof/>
        <w:color w:val="000000"/>
        <w:sz w:val="18"/>
        <w:szCs w:val="18"/>
      </w:rPr>
      <w:t>1</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7991" w14:textId="77777777" w:rsidR="005D32A7" w:rsidRDefault="005D32A7">
      <w:pPr>
        <w:spacing w:after="0" w:line="240" w:lineRule="auto"/>
      </w:pPr>
      <w:r>
        <w:separator/>
      </w:r>
    </w:p>
  </w:footnote>
  <w:footnote w:type="continuationSeparator" w:id="0">
    <w:p w14:paraId="6C8A96CB" w14:textId="77777777" w:rsidR="005D32A7" w:rsidRDefault="005D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8AE0" w14:textId="77777777" w:rsidR="001014E1" w:rsidRDefault="00000000">
    <w:pPr>
      <w:ind w:left="-1275"/>
    </w:pPr>
    <w:r>
      <w:rPr>
        <w:noProof/>
      </w:rPr>
      <w:drawing>
        <wp:anchor distT="0" distB="0" distL="0" distR="0" simplePos="0" relativeHeight="251658240" behindDoc="1" locked="0" layoutInCell="1" hidden="0" allowOverlap="1" wp14:anchorId="51998BCB" wp14:editId="0A94D9F1">
          <wp:simplePos x="0" y="0"/>
          <wp:positionH relativeFrom="column">
            <wp:posOffset>4676775</wp:posOffset>
          </wp:positionH>
          <wp:positionV relativeFrom="paragraph">
            <wp:posOffset>-387984</wp:posOffset>
          </wp:positionV>
          <wp:extent cx="1885805" cy="142208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359" t="12634" r="-6484" b="-6757"/>
                  <a:stretch>
                    <a:fillRect/>
                  </a:stretch>
                </pic:blipFill>
                <pic:spPr>
                  <a:xfrm>
                    <a:off x="0" y="0"/>
                    <a:ext cx="1885805" cy="14220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90A95"/>
    <w:multiLevelType w:val="multilevel"/>
    <w:tmpl w:val="51D6F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732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E1"/>
    <w:rsid w:val="001014E1"/>
    <w:rsid w:val="005D32A7"/>
    <w:rsid w:val="00774B0B"/>
    <w:rsid w:val="00C15F71"/>
    <w:rsid w:val="00D6108B"/>
    <w:rsid w:val="00F13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877C"/>
  <w15:docId w15:val="{AEA069D4-8223-4B3C-BD40-99B2D52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jstalinea">
    <w:name w:val="List Paragraph"/>
    <w:basedOn w:val="Standaard"/>
    <w:uiPriority w:val="34"/>
    <w:qFormat/>
    <w:rsid w:val="00CE3A38"/>
    <w:pPr>
      <w:ind w:left="720"/>
      <w:contextualSpacing/>
    </w:pPr>
  </w:style>
  <w:style w:type="paragraph" w:styleId="Koptekst">
    <w:name w:val="header"/>
    <w:basedOn w:val="Standaard"/>
    <w:link w:val="KoptekstChar"/>
    <w:uiPriority w:val="99"/>
    <w:unhideWhenUsed/>
    <w:rsid w:val="002369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9A7"/>
  </w:style>
  <w:style w:type="paragraph" w:styleId="Voettekst">
    <w:name w:val="footer"/>
    <w:basedOn w:val="Standaard"/>
    <w:link w:val="VoettekstChar"/>
    <w:uiPriority w:val="99"/>
    <w:unhideWhenUsed/>
    <w:rsid w:val="002369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9A7"/>
  </w:style>
  <w:style w:type="paragraph" w:styleId="Ballontekst">
    <w:name w:val="Balloon Text"/>
    <w:basedOn w:val="Standaard"/>
    <w:link w:val="BallontekstChar"/>
    <w:uiPriority w:val="99"/>
    <w:semiHidden/>
    <w:unhideWhenUsed/>
    <w:rsid w:val="00F53C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C55"/>
    <w:rPr>
      <w:rFonts w:ascii="Segoe UI" w:hAnsi="Segoe UI" w:cs="Segoe UI"/>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6630E8"/>
    <w:pPr>
      <w:spacing w:before="100" w:beforeAutospacing="1" w:after="100" w:afterAutospacing="1" w:line="240" w:lineRule="auto"/>
    </w:pPr>
    <w:rPr>
      <w:rFonts w:ascii="Times New Roman" w:eastAsia="Times New Roman" w:hAnsi="Times New Roman" w:cs="Times New Roman"/>
      <w:sz w:val="24"/>
      <w:szCs w:val="24"/>
    </w:rPr>
  </w:style>
  <w:style w:type="paragraph" w:styleId="HTML-voorafopgemaakt">
    <w:name w:val="HTML Preformatted"/>
    <w:basedOn w:val="Standaard"/>
    <w:link w:val="HTML-voorafopgemaaktChar"/>
    <w:uiPriority w:val="99"/>
    <w:semiHidden/>
    <w:unhideWhenUsed/>
    <w:rsid w:val="00F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FB056C"/>
    <w:rPr>
      <w:rFonts w:ascii="Courier New" w:eastAsia="Times New Roman" w:hAnsi="Courier New" w:cs="Courier New"/>
      <w:sz w:val="20"/>
      <w:szCs w:val="20"/>
      <w:lang w:val="nl-BE"/>
    </w:rPr>
  </w:style>
  <w:style w:type="character" w:customStyle="1" w:styleId="y2iqfc">
    <w:name w:val="y2iqfc"/>
    <w:basedOn w:val="Standaardalinea-lettertype"/>
    <w:rsid w:val="00FB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GtmvN9eaHVdfVjO0+GzMtxZPA==">AMUW2mXC9lz44GG7GSvYsvg3I4dKaJg/O6v2KHZ1JE05WUt4mjRclg77FPsc3bteSqL9QdDK0B/AITlOh2J7mDWljEeAoLBNEZsdZWndxMotE8aC9tOWfav4SPyo9TW0q6JlNJUcLTkp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4383</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Stephane Janssens</cp:lastModifiedBy>
  <cp:revision>2</cp:revision>
  <dcterms:created xsi:type="dcterms:W3CDTF">2024-12-16T13:58:00Z</dcterms:created>
  <dcterms:modified xsi:type="dcterms:W3CDTF">2024-12-16T13:58:00Z</dcterms:modified>
</cp:coreProperties>
</file>